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7F" w:rsidRPr="00620BF9" w:rsidRDefault="00842A7F" w:rsidP="00842A7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42A7F" w:rsidRPr="00620BF9" w:rsidRDefault="00842A7F" w:rsidP="00842A7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af5b5167-7099-47ec-9866-9052e784200d"/>
      <w:r w:rsidRPr="00620BF9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0"/>
      <w:r w:rsidRPr="00620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42A7F" w:rsidRPr="00620BF9" w:rsidRDefault="00842A7F" w:rsidP="00842A7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dc3cea46-96ed-491e-818a-be2785bad2e9"/>
      <w:r w:rsidRPr="00620BF9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</w:t>
      </w:r>
      <w:bookmarkEnd w:id="1"/>
    </w:p>
    <w:p w:rsidR="00842A7F" w:rsidRPr="00620BF9" w:rsidRDefault="00842A7F" w:rsidP="00842A7F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b/>
          <w:color w:val="000000"/>
          <w:sz w:val="24"/>
          <w:szCs w:val="24"/>
        </w:rPr>
        <w:t>МБОУ "СОШ № 19"</w:t>
      </w:r>
    </w:p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842A7F" w:rsidRPr="00620BF9" w:rsidTr="00842A7F">
        <w:tc>
          <w:tcPr>
            <w:tcW w:w="5428" w:type="dxa"/>
          </w:tcPr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proofErr w:type="spellStart"/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Артюх</w:t>
            </w:r>
            <w:proofErr w:type="spellEnd"/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от «28» 08   2024 г.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</w:tcPr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"СОШ № 19"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proofErr w:type="spellStart"/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Кованова</w:t>
            </w:r>
            <w:proofErr w:type="spellEnd"/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196 от «29» 08   2024 г.</w:t>
            </w:r>
          </w:p>
          <w:p w:rsidR="00842A7F" w:rsidRPr="00620BF9" w:rsidRDefault="00842A7F" w:rsidP="00842A7F">
            <w:pPr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0BF9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курса внеурочной деятельности</w:t>
      </w:r>
    </w:p>
    <w:p w:rsidR="00842A7F" w:rsidRPr="00620BF9" w:rsidRDefault="003D2E14" w:rsidP="00842A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842A7F" w:rsidRPr="00620BF9">
        <w:rPr>
          <w:rFonts w:ascii="Times New Roman" w:hAnsi="Times New Roman" w:cs="Times New Roman"/>
          <w:bCs/>
          <w:color w:val="000000"/>
          <w:sz w:val="24"/>
          <w:szCs w:val="24"/>
        </w:rPr>
        <w:t>ор «Вдохновение»</w:t>
      </w:r>
      <w:r w:rsidR="00842A7F" w:rsidRPr="00620BF9">
        <w:rPr>
          <w:rFonts w:ascii="Times New Roman" w:hAnsi="Times New Roman" w:cs="Times New Roman"/>
          <w:sz w:val="24"/>
          <w:szCs w:val="24"/>
        </w:rPr>
        <w:t>»</w:t>
      </w: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color w:val="000000"/>
          <w:sz w:val="24"/>
          <w:szCs w:val="24"/>
        </w:rPr>
        <w:t>Уровень начального общего образования</w:t>
      </w:r>
    </w:p>
    <w:p w:rsidR="00842A7F" w:rsidRPr="00620BF9" w:rsidRDefault="00842A7F" w:rsidP="00842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jc w:val="right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color w:val="000000"/>
          <w:sz w:val="24"/>
          <w:szCs w:val="24"/>
        </w:rPr>
        <w:t>Срок освоения 1год (1-4 классы)</w:t>
      </w:r>
    </w:p>
    <w:p w:rsidR="00842A7F" w:rsidRPr="00620BF9" w:rsidRDefault="00842A7F" w:rsidP="00842A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ind w:left="120"/>
        <w:jc w:val="right"/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spacing w:after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Составитель: Григорьева Л.Д.</w:t>
      </w:r>
    </w:p>
    <w:p w:rsidR="00842A7F" w:rsidRPr="00620BF9" w:rsidRDefault="00842A7F" w:rsidP="00842A7F">
      <w:pPr>
        <w:spacing w:after="0"/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0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Педагог-организатор</w:t>
      </w:r>
    </w:p>
    <w:p w:rsidR="00842A7F" w:rsidRPr="00620BF9" w:rsidRDefault="00842A7F" w:rsidP="00842A7F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842A7F" w:rsidRDefault="00842A7F" w:rsidP="00842A7F">
      <w:pPr>
        <w:rPr>
          <w:rFonts w:ascii="Times New Roman" w:hAnsi="Times New Roman" w:cs="Times New Roman"/>
          <w:sz w:val="24"/>
          <w:szCs w:val="24"/>
        </w:rPr>
      </w:pPr>
    </w:p>
    <w:p w:rsidR="00620BF9" w:rsidRDefault="00620BF9" w:rsidP="00842A7F">
      <w:pPr>
        <w:rPr>
          <w:rFonts w:ascii="Times New Roman" w:hAnsi="Times New Roman" w:cs="Times New Roman"/>
          <w:sz w:val="24"/>
          <w:szCs w:val="24"/>
        </w:rPr>
      </w:pPr>
    </w:p>
    <w:p w:rsidR="00620BF9" w:rsidRPr="00620BF9" w:rsidRDefault="00620BF9" w:rsidP="00842A7F">
      <w:pPr>
        <w:rPr>
          <w:rFonts w:ascii="Times New Roman" w:hAnsi="Times New Roman" w:cs="Times New Roman"/>
          <w:sz w:val="24"/>
          <w:szCs w:val="24"/>
        </w:rPr>
      </w:pPr>
    </w:p>
    <w:p w:rsidR="00842A7F" w:rsidRPr="00620BF9" w:rsidRDefault="00842A7F" w:rsidP="00842A7F">
      <w:pPr>
        <w:rPr>
          <w:rFonts w:ascii="Times New Roman" w:hAnsi="Times New Roman" w:cs="Times New Roman"/>
          <w:sz w:val="24"/>
          <w:szCs w:val="24"/>
        </w:rPr>
      </w:pPr>
    </w:p>
    <w:p w:rsidR="00842A7F" w:rsidRDefault="00842A7F" w:rsidP="00842A7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4cef1e44-9965-42f4-9abc-c66bc6a4ed05"/>
      <w:r w:rsidRPr="00620BF9">
        <w:rPr>
          <w:rFonts w:ascii="Times New Roman" w:hAnsi="Times New Roman" w:cs="Times New Roman"/>
          <w:color w:val="000000"/>
          <w:sz w:val="24"/>
          <w:szCs w:val="24"/>
        </w:rPr>
        <w:t>г. Рубцовск</w:t>
      </w:r>
      <w:bookmarkEnd w:id="2"/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3" w:name="55fbcee7-c9ab-48de-99f2-3f30ab5c08f8"/>
      <w:r w:rsidRPr="00620BF9">
        <w:rPr>
          <w:rFonts w:ascii="Times New Roman" w:hAnsi="Times New Roman" w:cs="Times New Roman"/>
          <w:color w:val="000000"/>
          <w:sz w:val="24"/>
          <w:szCs w:val="24"/>
        </w:rPr>
        <w:t>202</w:t>
      </w:r>
      <w:bookmarkEnd w:id="3"/>
      <w:r w:rsidRPr="00620BF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842A7F" w:rsidRPr="00620BF9" w:rsidRDefault="00842A7F" w:rsidP="003D2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внеурочной деятельности</w:t>
      </w:r>
    </w:p>
    <w:p w:rsidR="00842A7F" w:rsidRPr="00620BF9" w:rsidRDefault="00842A7F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2A7F" w:rsidRPr="003D2E14" w:rsidRDefault="00842A7F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 программы внеурочной деятельн</w:t>
      </w:r>
      <w:r w:rsidR="003D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ости хор «Вдохновение» 1-4 класс</w:t>
      </w: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тематическое построение учебных задач.</w:t>
      </w:r>
    </w:p>
    <w:p w:rsidR="00842A7F" w:rsidRPr="003D2E14" w:rsidRDefault="00842A7F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 построения учебно-тематического плана:</w:t>
      </w:r>
      <w:r w:rsidR="003D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простого к сложному,</w:t>
      </w:r>
      <w:r w:rsidR="003D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знаний к творчеству,</w:t>
      </w:r>
      <w:r w:rsidR="003D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теории к практике,</w:t>
      </w:r>
      <w:r w:rsidR="003D5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практической деятельности к хоровым концертам.</w:t>
      </w:r>
      <w:proofErr w:type="gramEnd"/>
    </w:p>
    <w:p w:rsidR="00093502" w:rsidRPr="003D2E14" w:rsidRDefault="00842A7F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Творчески подходя к программе, нельзя разрушать тематической целостности и последовательности программы. Учебный материал, отобранный для занятий, является педагогически целесообразным, так как специфика вокального пения обусловливает особенности методической работы с певческим голосом. </w:t>
      </w:r>
      <w:proofErr w:type="gramStart"/>
      <w:r w:rsidRPr="003D2E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Подчинение всего материала занятия его основной теме дает возможность педагогу достаточно свободно заменять одно произведение другим с аналогичным художественно - педагогическими задачами.</w:t>
      </w:r>
      <w:proofErr w:type="gramEnd"/>
    </w:p>
    <w:p w:rsidR="00093502" w:rsidRPr="003D5892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музыкального воспитания включает в себя освоение: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Певческой установки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Дыхания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элементарных навыков певческого вдоха и выдоха. В певческой практике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Дыхательный процесс содержит много индивидуальных особенностей, которые не позволяют унифицировать внешне-физиологические признаки дыхания. Практикой выработаны три основных правила по формированию певческого дыхания: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вдох делается быстро, легко и незаметно (не поднимая плеч); 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после вдоха перед пением следует на короткое время задержать дыхание;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выдох производится ровно и постепенно (как будто нужно дуть на зажжённую свечу).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привычка делать вдох через нос имеет здоровье-оберегающую функцию (общегигиеническое значение, предохранение от заболевания среднего уха, которое вентилируется только при вдохе через нос).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Артикуляции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голосового аппарата.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над гласными следует:</w:t>
      </w:r>
    </w:p>
    <w:p w:rsidR="00093502" w:rsidRPr="003D2E14" w:rsidRDefault="00093502" w:rsidP="003D58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добиваться округлённости звука, его высокой позиции;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использовать пение закрытым ртом, при котором поднимается мягкое нёбо и во рту создаётся ощущение присутствия небольшого яблока;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для достижения остроты и звонкости звучания применять использование йотированных гласных и слогов с наличием полугласного «й», который ставится позади гласной: </w:t>
      </w:r>
      <w:proofErr w:type="gramStart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</w:t>
      </w:r>
      <w:proofErr w:type="gramEnd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ой, </w:t>
      </w:r>
      <w:proofErr w:type="spellStart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педагогу тщательно следить не только за формой, но и за активностью артикуляционного аппарата.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Подвижности голоса 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качество приобретается на основе ранее усвоенных навыков связного пения и чёткой дикции. Подвижность или гибкость голоса - искусство исполнения произведения с необходимыми отклонениями от основного темпа (ускорением или замедлением), усилением или ослаблением звучности. В работе над подвижностью должна соблюдаться </w:t>
      </w: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постепенность: прежде чем петь упражнения и песни в быстром темпе, надо научить детей исполнять их в умеренном темпе и с умеренной силой звучания.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Певческого диапазона </w:t>
      </w:r>
      <w:proofErr w:type="gramStart"/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обучающиеся поют форсированным, </w:t>
      </w:r>
      <w:proofErr w:type="gramStart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крикливым</w:t>
      </w:r>
      <w:proofErr w:type="gramEnd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звуком, значит, эта зона пока не доступна для овладения, следует избегать такого пения.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чувства метроритма</w:t>
      </w: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работа осуществляется с помощью специальных технических упражнений (см. литературу) или приёмов по преодолению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трудностей, и подбираются специальные конкретные упражнения.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Выразительности и эмоциональности исполнения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исполнение песни - эмоциональное переживание. Художественный образ, заложенный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над чистотой интонирования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правильного в интонационном отношении песенного материала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чувства ансамбля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хоровом исполнении следует учить детей прислушиваться друг </w:t>
      </w:r>
      <w:proofErr w:type="gramStart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</w:t>
      </w:r>
      <w:proofErr w:type="gramEnd"/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соотносить громкость пения с исполнением товарищей, приучать к ансамблевой артикуляции. Чувство ансамбля воспитывается путём решения задач одновременного начала и окончания пения. Исполняя произведение в хоре, дети должны научиться выравнивать свои голосовые тембры, уподоблять свой голос общему звучанию.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сценической культуры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должен научить ученика петь не только под «живой» звук, но и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</w:t>
      </w:r>
    </w:p>
    <w:p w:rsidR="00093502" w:rsidRPr="003D2E14" w:rsidRDefault="00093502" w:rsidP="003D2E1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:rsidR="00842A7F" w:rsidRDefault="00842A7F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2E14" w:rsidRDefault="003D2E14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2E14" w:rsidRDefault="003D2E14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2E14" w:rsidRDefault="003D2E14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5892" w:rsidRDefault="003D5892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5892" w:rsidRDefault="003D5892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5892" w:rsidRDefault="003D5892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D2E14" w:rsidRPr="00620BF9" w:rsidRDefault="003D2E14" w:rsidP="00AD7D6D">
      <w:pPr>
        <w:shd w:val="clear" w:color="auto" w:fill="FFFFFF"/>
        <w:spacing w:after="240" w:line="240" w:lineRule="auto"/>
        <w:ind w:left="45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 внеурочной деятельности</w:t>
      </w: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 освоения программы: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Формирование основ гражданской идентичности, формирование основ гражданской идентичности,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формирование эмоциональное отношение к искусству;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формирование духовно-нравственных ценностей, эстетических потребностей и эмоциональности и чувств;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реализация творческого потенциала в процессе коллективного </w:t>
      </w:r>
      <w:proofErr w:type="spellStart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музицирования</w:t>
      </w:r>
      <w:proofErr w:type="spellEnd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Развитие навыков сотрудничества </w:t>
      </w:r>
      <w:proofErr w:type="gramStart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proofErr w:type="gramEnd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взрослыми и сверстниками во время урочной, репетиционной и концертной деятельности, умения работать в коллективе;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620B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620B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 освоения программы: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планировать свои действия с творческой задачей и условиями её реализации;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самостоятельно выделять и формулировать познавательные цели урока;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выстраивать самостоятельный творческий маршрут общения с искусством;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создавать исполнительский план хорового произведения;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участвовать в жизни микр</w:t>
      </w:r>
      <w:proofErr w:type="gramStart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о-</w:t>
      </w:r>
      <w:proofErr w:type="gramEnd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макросоциума</w:t>
      </w:r>
      <w:proofErr w:type="spellEnd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(группы, класса, школы, города, региона и др.) – участие в концертных выступлениях различного уровня (класс, школа, район, город, регион);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уметь слушать и слышать мнение других людей, излагать свои мысли о музыке;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работать над унисоном в хоре и хоровой партии;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осознавать свою роль в многоголосном пении;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работа над произведениями с сопровождением разного уровня сложности и самостоятельности (дублирующим голос и не дублирующим голос);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   работать с </w:t>
      </w:r>
      <w:proofErr w:type="spellStart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минусовками</w:t>
      </w:r>
      <w:proofErr w:type="spellEnd"/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  применять знаково-символические и речевые средства для решения коммуникативных задач.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 освоения программы: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Знать: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Элементарные способы воплощения художественно-образного содержания хоровых произведений в различных видах музыкальной и учебно-творческой деятельности;</w:t>
      </w:r>
    </w:p>
    <w:p w:rsidR="00842A7F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нотную грамоту;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правильную певческую установку;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 музыкального языка хорового искусства.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Уметь: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исполнять хоровые произведения с аккомпанементом и без сопровождения;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 пользоваться вокальным дыханием;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исполнять хоровые произведения различной сложности (в соответствии с возрастом и техническими возможностями) в рамках учебного материала;</w:t>
      </w:r>
    </w:p>
    <w:p w:rsidR="00AD7D6D" w:rsidRPr="00620BF9" w:rsidRDefault="00AD7D6D" w:rsidP="003D2E14">
      <w:pPr>
        <w:shd w:val="clear" w:color="auto" w:fill="FFFFFF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анализировать хоровые произведения различных жанров, эпох и культур.</w:t>
      </w:r>
    </w:p>
    <w:p w:rsidR="00AD7D6D" w:rsidRPr="00620BF9" w:rsidRDefault="00AD7D6D" w:rsidP="00AD7D6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курса внеурочной деятельности</w:t>
      </w:r>
    </w:p>
    <w:p w:rsidR="00842A7F" w:rsidRPr="00620BF9" w:rsidRDefault="00842A7F" w:rsidP="00842A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F9">
        <w:rPr>
          <w:rFonts w:ascii="Times New Roman" w:hAnsi="Times New Roman" w:cs="Times New Roman"/>
          <w:b/>
          <w:sz w:val="24"/>
          <w:szCs w:val="24"/>
        </w:rPr>
        <w:t>хор «Вдохновение» на 2024-2025 учебный год</w:t>
      </w:r>
    </w:p>
    <w:p w:rsidR="00AD7D6D" w:rsidRDefault="00842A7F" w:rsidP="003D2E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рассчитано на </w:t>
      </w:r>
      <w:r w:rsidR="003D589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3D58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 в год </w:t>
      </w:r>
      <w:r w:rsidR="003D5892">
        <w:rPr>
          <w:rFonts w:ascii="Times New Roman" w:hAnsi="Times New Roman" w:cs="Times New Roman"/>
          <w:color w:val="000000"/>
          <w:sz w:val="24"/>
          <w:szCs w:val="24"/>
        </w:rPr>
        <w:t>1 классе, в 3-4</w:t>
      </w:r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3D5892">
        <w:rPr>
          <w:rFonts w:ascii="Times New Roman" w:hAnsi="Times New Roman" w:cs="Times New Roman"/>
          <w:color w:val="000000"/>
          <w:sz w:val="24"/>
          <w:szCs w:val="24"/>
        </w:rPr>
        <w:t xml:space="preserve"> на 17 часов в год по 0,5 часа в неделю</w:t>
      </w:r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BF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20BF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рабочей программой курса внеурочной деятельности </w:t>
      </w:r>
      <w:r w:rsidR="003D5892">
        <w:rPr>
          <w:rFonts w:ascii="Times New Roman" w:hAnsi="Times New Roman" w:cs="Times New Roman"/>
          <w:color w:val="000000"/>
          <w:sz w:val="24"/>
          <w:szCs w:val="24"/>
        </w:rPr>
        <w:t>хор «Вдохновение».</w:t>
      </w:r>
    </w:p>
    <w:p w:rsidR="003D5892" w:rsidRDefault="003D5892" w:rsidP="003D2E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575"/>
        <w:gridCol w:w="1312"/>
        <w:gridCol w:w="2106"/>
        <w:gridCol w:w="2091"/>
      </w:tblGrid>
      <w:tr w:rsidR="003D5892" w:rsidTr="00EA2E30">
        <w:tc>
          <w:tcPr>
            <w:tcW w:w="770" w:type="dxa"/>
            <w:vAlign w:val="center"/>
          </w:tcPr>
          <w:p w:rsidR="003D5892" w:rsidRPr="005F0196" w:rsidRDefault="003D5892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5" w:type="dxa"/>
            <w:vAlign w:val="center"/>
          </w:tcPr>
          <w:p w:rsidR="003D5892" w:rsidRPr="005F0196" w:rsidRDefault="003D5892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312" w:type="dxa"/>
            <w:vAlign w:val="center"/>
          </w:tcPr>
          <w:p w:rsidR="003D5892" w:rsidRPr="005F0196" w:rsidRDefault="003D5892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06" w:type="dxa"/>
            <w:vAlign w:val="center"/>
          </w:tcPr>
          <w:p w:rsidR="003D5892" w:rsidRPr="005F0196" w:rsidRDefault="003D5892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091" w:type="dxa"/>
            <w:vAlign w:val="center"/>
          </w:tcPr>
          <w:p w:rsidR="003D5892" w:rsidRPr="005F0196" w:rsidRDefault="003D5892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3D5892" w:rsidTr="00EA2E30">
        <w:tc>
          <w:tcPr>
            <w:tcW w:w="770" w:type="dxa"/>
          </w:tcPr>
          <w:p w:rsidR="003D5892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3D5892" w:rsidRDefault="003D5892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охране голоса</w:t>
            </w:r>
          </w:p>
        </w:tc>
        <w:tc>
          <w:tcPr>
            <w:tcW w:w="1312" w:type="dxa"/>
          </w:tcPr>
          <w:p w:rsidR="003D5892" w:rsidRDefault="003D5892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3D5892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91" w:type="dxa"/>
          </w:tcPr>
          <w:p w:rsidR="003D5892" w:rsidRP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2E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Певческое дыхание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Певческое дыхание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чистотой интонирования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чистотой интонирования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чистотой интонирования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 и артикуляцией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 и артикуляцией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народные произведения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народные произведения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духовная музыка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репертуаром – </w:t>
            </w: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духовная музыка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https://www.musen</w:t>
            </w:r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 о сценической культуре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5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сценической культуре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EA2E30" w:rsidTr="00EA2E30">
        <w:tc>
          <w:tcPr>
            <w:tcW w:w="770" w:type="dxa"/>
          </w:tcPr>
          <w:p w:rsidR="00EA2E30" w:rsidRDefault="00EA2E30" w:rsidP="003D2E1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75" w:type="dxa"/>
          </w:tcPr>
          <w:p w:rsidR="00EA2E30" w:rsidRDefault="00EA2E30">
            <w:r w:rsidRPr="008C7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312" w:type="dxa"/>
          </w:tcPr>
          <w:p w:rsidR="00EA2E30" w:rsidRDefault="00EA2E30" w:rsidP="003D58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EA2E30" w:rsidRDefault="00EA2E30">
            <w:r w:rsidRPr="0051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EA2E30" w:rsidRDefault="00EA2E30">
            <w:r w:rsidRPr="00C61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</w:tbl>
    <w:p w:rsidR="003D5892" w:rsidRDefault="003D5892" w:rsidP="003D2E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E14" w:rsidRPr="00620BF9" w:rsidRDefault="003D2E14" w:rsidP="003D2E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D7D6D" w:rsidRDefault="00AD7D6D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20B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A2E30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2-4 классы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3973"/>
        <w:gridCol w:w="1059"/>
        <w:gridCol w:w="2084"/>
        <w:gridCol w:w="2091"/>
      </w:tblGrid>
      <w:tr w:rsidR="00EA2E30" w:rsidTr="00A0059E">
        <w:tc>
          <w:tcPr>
            <w:tcW w:w="647" w:type="dxa"/>
            <w:vAlign w:val="center"/>
          </w:tcPr>
          <w:p w:rsidR="00EA2E30" w:rsidRPr="005F0196" w:rsidRDefault="00EA2E30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3" w:type="dxa"/>
            <w:vAlign w:val="center"/>
          </w:tcPr>
          <w:p w:rsidR="00EA2E30" w:rsidRPr="005F0196" w:rsidRDefault="00EA2E30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учебного занятия, раздела</w:t>
            </w:r>
          </w:p>
        </w:tc>
        <w:tc>
          <w:tcPr>
            <w:tcW w:w="1059" w:type="dxa"/>
            <w:vAlign w:val="center"/>
          </w:tcPr>
          <w:p w:rsidR="00EA2E30" w:rsidRPr="005F0196" w:rsidRDefault="00EA2E30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4" w:type="dxa"/>
            <w:vAlign w:val="center"/>
          </w:tcPr>
          <w:p w:rsidR="00EA2E30" w:rsidRPr="005F0196" w:rsidRDefault="00EA2E30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091" w:type="dxa"/>
            <w:vAlign w:val="center"/>
          </w:tcPr>
          <w:p w:rsidR="00EA2E30" w:rsidRPr="005F0196" w:rsidRDefault="00EA2E30" w:rsidP="00A0059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1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842A7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3" w:type="dxa"/>
          </w:tcPr>
          <w:p w:rsidR="00A0059E" w:rsidRDefault="00A0059E" w:rsidP="00842A7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охране голоса</w:t>
            </w:r>
          </w:p>
        </w:tc>
        <w:tc>
          <w:tcPr>
            <w:tcW w:w="1059" w:type="dxa"/>
          </w:tcPr>
          <w:p w:rsidR="00A0059E" w:rsidRDefault="00A0059E" w:rsidP="001B399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 w:rsidP="00842A7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F0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Певческая установка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Певческое дыхание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Певческое дыхание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чистотой интонирования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чистотой интонирования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 и артикуляцией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дикцией и артик</w:t>
            </w:r>
            <w:bookmarkStart w:id="4" w:name="_GoBack"/>
            <w:bookmarkEnd w:id="4"/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уляцией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Ансамблевое пение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Нотная грамота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отечественная классика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народные произведения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народные произведения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народные произведения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духовная музыка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3" w:type="dxa"/>
          </w:tcPr>
          <w:p w:rsidR="00A0059E" w:rsidRPr="00620BF9" w:rsidRDefault="00A0059E" w:rsidP="001B3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духовная музыка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973" w:type="dxa"/>
          </w:tcPr>
          <w:p w:rsidR="00A0059E" w:rsidRDefault="00A0059E">
            <w:r w:rsidRPr="00F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духовная музыка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3" w:type="dxa"/>
          </w:tcPr>
          <w:p w:rsidR="00A0059E" w:rsidRDefault="00A0059E">
            <w:r w:rsidRPr="00FA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репертуаром – духовная музыка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сценической культуре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3" w:type="dxa"/>
          </w:tcPr>
          <w:p w:rsidR="00A0059E" w:rsidRDefault="00A0059E">
            <w:r w:rsidRPr="009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сценической культуре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3" w:type="dxa"/>
          </w:tcPr>
          <w:p w:rsidR="00A0059E" w:rsidRDefault="00A0059E">
            <w:r w:rsidRPr="009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сценической культуре</w:t>
            </w:r>
          </w:p>
        </w:tc>
        <w:tc>
          <w:tcPr>
            <w:tcW w:w="1059" w:type="dxa"/>
            <w:vAlign w:val="center"/>
          </w:tcPr>
          <w:p w:rsidR="00A0059E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59" w:type="dxa"/>
            <w:vAlign w:val="center"/>
          </w:tcPr>
          <w:p w:rsidR="00A0059E" w:rsidRPr="00620BF9" w:rsidRDefault="00A0059E" w:rsidP="001B3994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3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2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59" w:type="dxa"/>
          </w:tcPr>
          <w:p w:rsidR="00A0059E" w:rsidRDefault="00A0059E" w:rsidP="00A0059E">
            <w:pPr>
              <w:jc w:val="center"/>
            </w:pPr>
            <w:r w:rsidRPr="0097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3" w:type="dxa"/>
          </w:tcPr>
          <w:p w:rsidR="00A0059E" w:rsidRDefault="00A0059E">
            <w:r w:rsidRPr="007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59" w:type="dxa"/>
          </w:tcPr>
          <w:p w:rsidR="00A0059E" w:rsidRDefault="00A0059E" w:rsidP="00A0059E">
            <w:pPr>
              <w:jc w:val="center"/>
            </w:pPr>
            <w:r w:rsidRPr="0097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3" w:type="dxa"/>
          </w:tcPr>
          <w:p w:rsidR="00A0059E" w:rsidRDefault="00A0059E">
            <w:r w:rsidRPr="007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59" w:type="dxa"/>
          </w:tcPr>
          <w:p w:rsidR="00A0059E" w:rsidRDefault="00A0059E" w:rsidP="00A0059E">
            <w:pPr>
              <w:jc w:val="center"/>
            </w:pPr>
            <w:r w:rsidRPr="0097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  <w:tr w:rsidR="00A0059E" w:rsidTr="00A0059E">
        <w:tc>
          <w:tcPr>
            <w:tcW w:w="647" w:type="dxa"/>
          </w:tcPr>
          <w:p w:rsidR="00A0059E" w:rsidRDefault="00A0059E" w:rsidP="001B399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3" w:type="dxa"/>
          </w:tcPr>
          <w:p w:rsidR="00A0059E" w:rsidRDefault="00A0059E">
            <w:r w:rsidRPr="00776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деятельность</w:t>
            </w:r>
          </w:p>
        </w:tc>
        <w:tc>
          <w:tcPr>
            <w:tcW w:w="1059" w:type="dxa"/>
          </w:tcPr>
          <w:p w:rsidR="00A0059E" w:rsidRDefault="00A0059E" w:rsidP="00A0059E">
            <w:pPr>
              <w:jc w:val="center"/>
            </w:pPr>
            <w:r w:rsidRPr="00976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84" w:type="dxa"/>
          </w:tcPr>
          <w:p w:rsidR="00A0059E" w:rsidRDefault="00A0059E">
            <w:r w:rsidRPr="00367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A0059E" w:rsidRDefault="00A0059E">
            <w:r w:rsidRPr="002E5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https://www.musenc.ru/</w:t>
            </w:r>
          </w:p>
        </w:tc>
      </w:tr>
    </w:tbl>
    <w:p w:rsidR="00EA2E30" w:rsidRPr="00620BF9" w:rsidRDefault="00EA2E30" w:rsidP="00842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EA2E30" w:rsidRPr="00620BF9" w:rsidSect="003D2E1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3E" w:rsidRDefault="0008183E" w:rsidP="00737F97">
      <w:pPr>
        <w:spacing w:after="0" w:line="240" w:lineRule="auto"/>
      </w:pPr>
      <w:r>
        <w:separator/>
      </w:r>
    </w:p>
  </w:endnote>
  <w:endnote w:type="continuationSeparator" w:id="0">
    <w:p w:rsidR="0008183E" w:rsidRDefault="0008183E" w:rsidP="0073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508164"/>
      <w:docPartObj>
        <w:docPartGallery w:val="Page Numbers (Bottom of Page)"/>
        <w:docPartUnique/>
      </w:docPartObj>
    </w:sdtPr>
    <w:sdtContent>
      <w:p w:rsidR="00A0059E" w:rsidRDefault="00A0059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CE5">
          <w:rPr>
            <w:noProof/>
          </w:rPr>
          <w:t>6</w:t>
        </w:r>
        <w:r>
          <w:fldChar w:fldCharType="end"/>
        </w:r>
      </w:p>
    </w:sdtContent>
  </w:sdt>
  <w:p w:rsidR="00A0059E" w:rsidRDefault="00A005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3E" w:rsidRDefault="0008183E" w:rsidP="00737F97">
      <w:pPr>
        <w:spacing w:after="0" w:line="240" w:lineRule="auto"/>
      </w:pPr>
      <w:r>
        <w:separator/>
      </w:r>
    </w:p>
  </w:footnote>
  <w:footnote w:type="continuationSeparator" w:id="0">
    <w:p w:rsidR="0008183E" w:rsidRDefault="0008183E" w:rsidP="0073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E3D"/>
    <w:multiLevelType w:val="multilevel"/>
    <w:tmpl w:val="2B3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6C"/>
    <w:rsid w:val="0008183E"/>
    <w:rsid w:val="00093502"/>
    <w:rsid w:val="001B3994"/>
    <w:rsid w:val="00264683"/>
    <w:rsid w:val="0027749A"/>
    <w:rsid w:val="00333F93"/>
    <w:rsid w:val="003D0A5F"/>
    <w:rsid w:val="003D2E14"/>
    <w:rsid w:val="003D5892"/>
    <w:rsid w:val="00445D41"/>
    <w:rsid w:val="00497547"/>
    <w:rsid w:val="0051536C"/>
    <w:rsid w:val="005C5E72"/>
    <w:rsid w:val="00620BF9"/>
    <w:rsid w:val="0065386D"/>
    <w:rsid w:val="00737F97"/>
    <w:rsid w:val="007643D1"/>
    <w:rsid w:val="007A6542"/>
    <w:rsid w:val="007B2145"/>
    <w:rsid w:val="007B6CE5"/>
    <w:rsid w:val="007E2B3B"/>
    <w:rsid w:val="00842A7F"/>
    <w:rsid w:val="008617F0"/>
    <w:rsid w:val="009448EE"/>
    <w:rsid w:val="00987215"/>
    <w:rsid w:val="00A0059E"/>
    <w:rsid w:val="00A12BA9"/>
    <w:rsid w:val="00A35342"/>
    <w:rsid w:val="00A50231"/>
    <w:rsid w:val="00AD7D6D"/>
    <w:rsid w:val="00AF1632"/>
    <w:rsid w:val="00B13C3E"/>
    <w:rsid w:val="00B72CDC"/>
    <w:rsid w:val="00BE00A7"/>
    <w:rsid w:val="00E85E7C"/>
    <w:rsid w:val="00EA2E30"/>
    <w:rsid w:val="00ED0F30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D6D"/>
  </w:style>
  <w:style w:type="paragraph" w:customStyle="1" w:styleId="msonormal0">
    <w:name w:val="msonormal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7D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D6D"/>
    <w:rPr>
      <w:color w:val="800080"/>
      <w:u w:val="single"/>
    </w:rPr>
  </w:style>
  <w:style w:type="paragraph" w:customStyle="1" w:styleId="pc-coursestext">
    <w:name w:val="pc-courses__text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D6D"/>
  </w:style>
  <w:style w:type="paragraph" w:customStyle="1" w:styleId="20">
    <w:name w:val="20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7F9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F97"/>
  </w:style>
  <w:style w:type="paragraph" w:styleId="aa">
    <w:name w:val="footer"/>
    <w:basedOn w:val="a"/>
    <w:link w:val="ab"/>
    <w:uiPriority w:val="99"/>
    <w:unhideWhenUsed/>
    <w:rsid w:val="007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F97"/>
  </w:style>
  <w:style w:type="table" w:styleId="ac">
    <w:name w:val="Table Grid"/>
    <w:basedOn w:val="a1"/>
    <w:uiPriority w:val="39"/>
    <w:rsid w:val="003D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D6D"/>
  </w:style>
  <w:style w:type="paragraph" w:customStyle="1" w:styleId="msonormal0">
    <w:name w:val="msonormal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7D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D6D"/>
    <w:rPr>
      <w:color w:val="800080"/>
      <w:u w:val="single"/>
    </w:rPr>
  </w:style>
  <w:style w:type="paragraph" w:customStyle="1" w:styleId="pc-coursestext">
    <w:name w:val="pc-courses__text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D6D"/>
  </w:style>
  <w:style w:type="paragraph" w:customStyle="1" w:styleId="20">
    <w:name w:val="20"/>
    <w:basedOn w:val="a"/>
    <w:rsid w:val="00A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37F9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7F97"/>
  </w:style>
  <w:style w:type="paragraph" w:styleId="aa">
    <w:name w:val="footer"/>
    <w:basedOn w:val="a"/>
    <w:link w:val="ab"/>
    <w:uiPriority w:val="99"/>
    <w:unhideWhenUsed/>
    <w:rsid w:val="0073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7F97"/>
  </w:style>
  <w:style w:type="table" w:styleId="ac">
    <w:name w:val="Table Grid"/>
    <w:basedOn w:val="a1"/>
    <w:uiPriority w:val="39"/>
    <w:rsid w:val="003D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0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2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1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2025-02-19T02:06:00Z</cp:lastPrinted>
  <dcterms:created xsi:type="dcterms:W3CDTF">2024-12-15T16:12:00Z</dcterms:created>
  <dcterms:modified xsi:type="dcterms:W3CDTF">2025-02-19T04:38:00Z</dcterms:modified>
</cp:coreProperties>
</file>