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2A7" w:rsidRPr="00285A5D" w:rsidRDefault="007302A7" w:rsidP="007302A7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302A7" w:rsidRPr="00285A5D" w:rsidRDefault="007302A7" w:rsidP="007302A7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0" w:name="af5b5167-7099-47ec-9866-9052e784200d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и науки Алтайского края</w:t>
      </w:r>
      <w:bookmarkEnd w:id="0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7302A7" w:rsidRPr="00285A5D" w:rsidRDefault="007302A7" w:rsidP="007302A7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bookmarkStart w:id="1" w:name="dc3cea46-96ed-491e-818a-be2785bad2e9"/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МКУ "Управление образования"</w:t>
      </w:r>
      <w:bookmarkEnd w:id="1"/>
    </w:p>
    <w:p w:rsidR="007302A7" w:rsidRPr="00285A5D" w:rsidRDefault="007302A7" w:rsidP="007302A7">
      <w:pPr>
        <w:ind w:left="119"/>
        <w:contextualSpacing/>
        <w:jc w:val="center"/>
        <w:rPr>
          <w:rFonts w:ascii="Times New Roman" w:hAnsi="Times New Roman" w:cs="Times New Roman"/>
          <w:lang w:val="ru-RU"/>
        </w:rPr>
      </w:pPr>
      <w:r w:rsidRPr="00285A5D">
        <w:rPr>
          <w:rFonts w:ascii="Times New Roman" w:hAnsi="Times New Roman" w:cs="Times New Roman"/>
          <w:b/>
          <w:color w:val="000000"/>
          <w:sz w:val="28"/>
          <w:lang w:val="ru-RU"/>
        </w:rPr>
        <w:t>МБОУ "СОШ № 19"</w:t>
      </w:r>
    </w:p>
    <w:p w:rsidR="007302A7" w:rsidRPr="00285A5D" w:rsidRDefault="007302A7" w:rsidP="007302A7">
      <w:pPr>
        <w:ind w:left="120"/>
        <w:rPr>
          <w:rFonts w:ascii="Times New Roman" w:hAnsi="Times New Roman" w:cs="Times New Roman"/>
          <w:lang w:val="ru-RU"/>
        </w:rPr>
      </w:pPr>
    </w:p>
    <w:p w:rsidR="007302A7" w:rsidRPr="00285A5D" w:rsidRDefault="007302A7" w:rsidP="007302A7">
      <w:pPr>
        <w:ind w:left="120"/>
        <w:rPr>
          <w:rFonts w:ascii="Times New Roman" w:hAnsi="Times New Roman" w:cs="Times New Roman"/>
          <w:lang w:val="ru-RU"/>
        </w:rPr>
      </w:pPr>
    </w:p>
    <w:p w:rsidR="007302A7" w:rsidRPr="00285A5D" w:rsidRDefault="007302A7" w:rsidP="007302A7">
      <w:pPr>
        <w:ind w:left="120"/>
        <w:rPr>
          <w:rFonts w:ascii="Times New Roman" w:hAnsi="Times New Roman" w:cs="Times New Roman"/>
          <w:lang w:val="ru-RU"/>
        </w:rPr>
      </w:pPr>
    </w:p>
    <w:p w:rsidR="007302A7" w:rsidRPr="00285A5D" w:rsidRDefault="007302A7" w:rsidP="007302A7">
      <w:pPr>
        <w:ind w:left="120"/>
        <w:rPr>
          <w:rFonts w:ascii="Times New Roman" w:hAnsi="Times New Roman" w:cs="Times New Roman"/>
          <w:lang w:val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428"/>
        <w:gridCol w:w="4319"/>
      </w:tblGrid>
      <w:tr w:rsidR="007302A7" w:rsidRPr="00285A5D" w:rsidTr="0047427A">
        <w:tc>
          <w:tcPr>
            <w:tcW w:w="5428" w:type="dxa"/>
          </w:tcPr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Артюх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Е.В.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Протокол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1 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28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08   202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19" w:type="dxa"/>
          </w:tcPr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"СОШ № 19"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______________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Кованова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О.С.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Приказ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196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spellEnd"/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29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 08   202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Pr="00285A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7302A7" w:rsidRPr="00285A5D" w:rsidRDefault="007302A7" w:rsidP="0047427A">
            <w:pPr>
              <w:autoSpaceDE w:val="0"/>
              <w:autoSpaceDN w:val="0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302A7" w:rsidRPr="00285A5D" w:rsidRDefault="007302A7" w:rsidP="007302A7">
      <w:pPr>
        <w:ind w:left="120"/>
        <w:rPr>
          <w:rFonts w:ascii="Times New Roman" w:hAnsi="Times New Roman" w:cs="Times New Roman"/>
        </w:rPr>
      </w:pPr>
    </w:p>
    <w:p w:rsidR="007302A7" w:rsidRPr="00285A5D" w:rsidRDefault="007302A7" w:rsidP="007302A7">
      <w:pPr>
        <w:ind w:left="120"/>
        <w:rPr>
          <w:rFonts w:ascii="Times New Roman" w:hAnsi="Times New Roman" w:cs="Times New Roman"/>
        </w:rPr>
      </w:pPr>
    </w:p>
    <w:p w:rsidR="007302A7" w:rsidRPr="00285A5D" w:rsidRDefault="007302A7" w:rsidP="007302A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302A7" w:rsidRPr="00285A5D" w:rsidRDefault="007302A7" w:rsidP="007302A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Рабочая программа учебного курса внеурочной деятельности</w:t>
      </w:r>
    </w:p>
    <w:p w:rsidR="007302A7" w:rsidRPr="00285A5D" w:rsidRDefault="007302A7" w:rsidP="007302A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2244DB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Билет в будущее</w:t>
      </w:r>
      <w:r w:rsidRPr="00285A5D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0E07BE" w:rsidRPr="00285A5D" w:rsidRDefault="000E07BE" w:rsidP="000E07B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Уровень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среднего</w:t>
      </w: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общего образования</w:t>
      </w:r>
    </w:p>
    <w:p w:rsidR="000E07BE" w:rsidRPr="00285A5D" w:rsidRDefault="000E07BE" w:rsidP="007302A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02A7" w:rsidRPr="00285A5D" w:rsidRDefault="007302A7" w:rsidP="007302A7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302A7" w:rsidRPr="00285A5D" w:rsidRDefault="007302A7" w:rsidP="007302A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 освоения 1год (</w:t>
      </w:r>
      <w:r w:rsidR="002244DB">
        <w:rPr>
          <w:rFonts w:ascii="Times New Roman" w:hAnsi="Times New Roman" w:cs="Times New Roman"/>
          <w:color w:val="000000"/>
          <w:sz w:val="28"/>
          <w:szCs w:val="28"/>
          <w:lang w:val="ru-RU"/>
        </w:rPr>
        <w:t>10 класс</w:t>
      </w:r>
      <w:r w:rsidRPr="00285A5D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</w:p>
    <w:p w:rsidR="007302A7" w:rsidRPr="00285A5D" w:rsidRDefault="007302A7" w:rsidP="007302A7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02A7" w:rsidRPr="00285A5D" w:rsidRDefault="007302A7" w:rsidP="007302A7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02A7" w:rsidRPr="00285A5D" w:rsidRDefault="007302A7" w:rsidP="007302A7">
      <w:pPr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7302A7" w:rsidRPr="00285A5D" w:rsidRDefault="007302A7" w:rsidP="007302A7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</w:t>
      </w:r>
      <w:r w:rsidR="002244DB">
        <w:rPr>
          <w:rFonts w:ascii="Times New Roman" w:hAnsi="Times New Roman" w:cs="Times New Roman"/>
          <w:sz w:val="28"/>
          <w:szCs w:val="28"/>
          <w:lang w:val="ru-RU"/>
        </w:rPr>
        <w:t xml:space="preserve">        Составитель: Лазарева Е.В.,</w:t>
      </w:r>
    </w:p>
    <w:p w:rsidR="007302A7" w:rsidRPr="00285A5D" w:rsidRDefault="007302A7" w:rsidP="007302A7">
      <w:pPr>
        <w:spacing w:before="0" w:beforeAutospacing="0" w:after="0" w:afterAutospacing="0"/>
        <w:ind w:left="119"/>
        <w:contextualSpacing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5A5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</w:t>
      </w:r>
      <w:r w:rsidR="002244D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учитель математики</w:t>
      </w:r>
    </w:p>
    <w:p w:rsidR="007302A7" w:rsidRPr="00285A5D" w:rsidRDefault="007302A7" w:rsidP="007302A7">
      <w:pPr>
        <w:ind w:left="120"/>
        <w:jc w:val="center"/>
        <w:rPr>
          <w:rFonts w:ascii="Times New Roman" w:hAnsi="Times New Roman" w:cs="Times New Roman"/>
          <w:lang w:val="ru-RU"/>
        </w:rPr>
      </w:pPr>
    </w:p>
    <w:p w:rsidR="007302A7" w:rsidRDefault="007302A7" w:rsidP="007302A7">
      <w:pPr>
        <w:rPr>
          <w:rFonts w:ascii="Times New Roman" w:hAnsi="Times New Roman" w:cs="Times New Roman"/>
          <w:lang w:val="ru-RU"/>
        </w:rPr>
      </w:pPr>
    </w:p>
    <w:p w:rsidR="00880F5D" w:rsidRPr="00285A5D" w:rsidRDefault="00880F5D" w:rsidP="007302A7">
      <w:pPr>
        <w:rPr>
          <w:rFonts w:ascii="Times New Roman" w:hAnsi="Times New Roman" w:cs="Times New Roman"/>
          <w:lang w:val="ru-RU"/>
        </w:rPr>
      </w:pPr>
      <w:bookmarkStart w:id="2" w:name="_GoBack"/>
      <w:bookmarkEnd w:id="2"/>
    </w:p>
    <w:p w:rsidR="00D76A09" w:rsidRPr="000E07BE" w:rsidRDefault="007302A7" w:rsidP="000E07BE">
      <w:pPr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bookmarkStart w:id="3" w:name="4cef1e44-9965-42f4-9abc-c66bc6a4ed05"/>
      <w:r w:rsidRPr="00285A5D">
        <w:rPr>
          <w:rFonts w:ascii="Times New Roman" w:hAnsi="Times New Roman" w:cs="Times New Roman"/>
          <w:color w:val="000000"/>
          <w:sz w:val="28"/>
          <w:lang w:val="ru-RU"/>
        </w:rPr>
        <w:t>г. Рубцовск</w:t>
      </w:r>
      <w:bookmarkEnd w:id="3"/>
      <w:r w:rsidRPr="00285A5D">
        <w:rPr>
          <w:rFonts w:ascii="Times New Roman" w:hAnsi="Times New Roman" w:cs="Times New Roman"/>
          <w:color w:val="000000"/>
          <w:sz w:val="28"/>
          <w:lang w:val="ru-RU"/>
        </w:rPr>
        <w:t xml:space="preserve">, </w:t>
      </w:r>
      <w:bookmarkStart w:id="4" w:name="55fbcee7-c9ab-48de-99f2-3f30ab5c08f8"/>
      <w:r w:rsidRPr="00285A5D">
        <w:rPr>
          <w:rFonts w:ascii="Times New Roman" w:hAnsi="Times New Roman" w:cs="Times New Roman"/>
          <w:color w:val="000000"/>
          <w:sz w:val="28"/>
          <w:lang w:val="ru-RU"/>
        </w:rPr>
        <w:t>202</w:t>
      </w:r>
      <w:bookmarkEnd w:id="4"/>
      <w:r w:rsidRPr="00285A5D">
        <w:rPr>
          <w:rFonts w:ascii="Times New Roman" w:hAnsi="Times New Roman" w:cs="Times New Roman"/>
          <w:color w:val="000000"/>
          <w:sz w:val="28"/>
          <w:lang w:val="ru-RU"/>
        </w:rPr>
        <w:t>4</w:t>
      </w:r>
    </w:p>
    <w:p w:rsidR="007302A7" w:rsidRPr="00285A5D" w:rsidRDefault="007302A7" w:rsidP="007302A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Содержание учебного курса внеурочной деятельности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1. Установочное занятие «Моя Россия – мои горизонты, мои достижения»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Россия – страна безграничных возможностей и профессионального развития. Познавательные цифры и факты о развитии и достижениях страны. Разделение труда как условие его эффективности. Разнообразие отраслей.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Цели и возможности курса “Россия - мои горизонты”, виды занятий, основные образовательные формы, правила взаимодействия. </w:t>
      </w:r>
    </w:p>
    <w:p w:rsidR="007302A7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Платформа «Билет в будущее» </w:t>
      </w:r>
      <w:r w:rsidRPr="000E07BE">
        <w:rPr>
          <w:rFonts w:ascii="Times New Roman" w:hAnsi="Times New Roman" w:cs="Times New Roman"/>
          <w:sz w:val="24"/>
          <w:szCs w:val="24"/>
        </w:rPr>
        <w:t>https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0E07BE">
        <w:rPr>
          <w:rFonts w:ascii="Times New Roman" w:hAnsi="Times New Roman" w:cs="Times New Roman"/>
          <w:sz w:val="24"/>
          <w:szCs w:val="24"/>
        </w:rPr>
        <w:t>bvbinfo</w:t>
      </w:r>
      <w:proofErr w:type="spellEnd"/>
      <w:r w:rsidRPr="000E07BE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0E07BE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0E07BE">
        <w:rPr>
          <w:rFonts w:ascii="Times New Roman" w:hAnsi="Times New Roman" w:cs="Times New Roman"/>
          <w:sz w:val="24"/>
          <w:szCs w:val="24"/>
          <w:lang w:val="ru-RU"/>
        </w:rPr>
        <w:t>/ , возможности личного кабинета обучающегося.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2. Тематическое </w:t>
      </w:r>
      <w:proofErr w:type="spellStart"/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профориентационное</w:t>
      </w:r>
      <w:proofErr w:type="spellEnd"/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занятие «Открой свое будущее»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Структура высшего образования, УГСН.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Варианты образования и карьерного пути.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Персональный карьерный путь – выбор и развитие.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Приемы построения маршрутов карьерного развития.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Выбор образовательной организации: образовательной организации высшего образования (ООВО), профессиональной образовательной организации (ПОО) как первого шага для формирования персонального </w:t>
      </w:r>
      <w:proofErr w:type="spellStart"/>
      <w:r w:rsidRPr="000E07BE">
        <w:rPr>
          <w:rFonts w:ascii="Times New Roman" w:hAnsi="Times New Roman" w:cs="Times New Roman"/>
          <w:sz w:val="24"/>
          <w:szCs w:val="24"/>
          <w:lang w:val="ru-RU"/>
        </w:rPr>
        <w:t>образовательнопрофессионального</w:t>
      </w:r>
      <w:proofErr w:type="spellEnd"/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маршрута.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3. Тематическое </w:t>
      </w:r>
      <w:proofErr w:type="spellStart"/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профориентационное</w:t>
      </w:r>
      <w:proofErr w:type="spellEnd"/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занятие «Познаю себя» (1 час)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6" w:history="1">
        <w:r w:rsidRPr="000E07BE">
          <w:rPr>
            <w:rStyle w:val="a4"/>
            <w:rFonts w:ascii="Times New Roman" w:hAnsi="Times New Roman" w:cs="Times New Roman"/>
            <w:sz w:val="24"/>
            <w:szCs w:val="24"/>
          </w:rPr>
          <w:t>https</w:t>
        </w:r>
        <w:r w:rsidRPr="000E07B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0E07BE">
          <w:rPr>
            <w:rStyle w:val="a4"/>
            <w:rFonts w:ascii="Times New Roman" w:hAnsi="Times New Roman" w:cs="Times New Roman"/>
            <w:sz w:val="24"/>
            <w:szCs w:val="24"/>
          </w:rPr>
          <w:t>bvbinfo</w:t>
        </w:r>
        <w:proofErr w:type="spellEnd"/>
        <w:r w:rsidRPr="000E07B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0E07BE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  <w:r w:rsidRPr="000E07BE">
          <w:rPr>
            <w:rStyle w:val="a4"/>
            <w:rFonts w:ascii="Times New Roman" w:hAnsi="Times New Roman" w:cs="Times New Roman"/>
            <w:sz w:val="24"/>
            <w:szCs w:val="24"/>
            <w:lang w:val="ru-RU"/>
          </w:rPr>
          <w:t>/</w:t>
        </w:r>
      </w:hyperlink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Диагностика «Мои интересы».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4. Россия аграрная: растениеводство, садоводство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 как: полеводство, овощеводство, садоводство, цветоводство, лесоводство. </w:t>
      </w:r>
    </w:p>
    <w:p w:rsidR="00BE243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отраслей растениеводство и садоводство. </w:t>
      </w:r>
    </w:p>
    <w:p w:rsidR="00BE243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5. Россия индустриальная: атомная промышленность (1 час)</w:t>
      </w:r>
    </w:p>
    <w:p w:rsidR="00BE243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обучающихся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0E07BE">
        <w:rPr>
          <w:rFonts w:ascii="Times New Roman" w:hAnsi="Times New Roman" w:cs="Times New Roman"/>
          <w:sz w:val="24"/>
          <w:szCs w:val="24"/>
          <w:lang w:val="ru-RU"/>
        </w:rPr>
        <w:t>Росатом</w:t>
      </w:r>
      <w:proofErr w:type="spellEnd"/>
      <w:r w:rsidRPr="000E07BE">
        <w:rPr>
          <w:rFonts w:ascii="Times New Roman" w:hAnsi="Times New Roman" w:cs="Times New Roman"/>
          <w:sz w:val="24"/>
          <w:szCs w:val="24"/>
          <w:lang w:val="ru-RU"/>
        </w:rP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243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 важные качества, характерные для профессий в атомной отрасли и возможности построения карьеры. Возможности высшего и среднего профессионального образования в подготовке специалистов для корпорации </w:t>
      </w:r>
      <w:proofErr w:type="spellStart"/>
      <w:r w:rsidRPr="000E07BE">
        <w:rPr>
          <w:rFonts w:ascii="Times New Roman" w:hAnsi="Times New Roman" w:cs="Times New Roman"/>
          <w:sz w:val="24"/>
          <w:szCs w:val="24"/>
          <w:lang w:val="ru-RU"/>
        </w:rPr>
        <w:t>Росатом</w:t>
      </w:r>
      <w:proofErr w:type="spellEnd"/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BE243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6. Практико-ориентированное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B4DDD" w:rsidRPr="000E07BE" w:rsidRDefault="004B4DD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компетенции.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7. Россия аграрная: пищевая промышленность и общественное питание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Продолжение знакомства обучающихся с ролью сельского 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аграрной сфере. Возможности высшего и среднего профессионального образования в подготовке специалистов для рассматриваемых отраслей.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8. Россия здоровая: биотехнологии, экология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Профессионально важные качества и особенности построения карьеры в сфере здоровья. Возможности высшего и среднего профессионального образования в подготовке специалистов для рассматриваемых. </w:t>
      </w:r>
    </w:p>
    <w:p w:rsidR="002244DB" w:rsidRDefault="00BE243D" w:rsidP="002244DB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9. Россия безопасная: полиция, противопожарная служба, служба спасения, охрана (1 час) 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>Знакомство обучающихся с ролью служб безопасности в экономике нашей страны. Достижения России в рассматриваемых отраслях, актуальные задачи и перспективы развития. Особенности работодателей,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полиция, противопожарная служба, служба спасения, охрана.</w:t>
      </w:r>
    </w:p>
    <w:p w:rsidR="00BE243D" w:rsidRPr="000E07BE" w:rsidRDefault="00BE243D" w:rsidP="002244DB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 важные качества и особенности построения карьеры в службах безопасности. Возможности высшего и среднего профессионального образования в подготовке специалистов для рассматриваемых отраслей.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10. Практико-ориентированное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профессий из отраслей (на выбор):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пищевая промышленность и общественное питание;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биотехнологии и экология.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11. Россия комфортная: транспорт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Знакомство обучающихся с ролью комфортной среды в экономике нашей страны. Достижения России в отраслях комфортной среды, актуальные задачи и перспективы развития. Крупнейшие работодатели в отрасли «Транспорт»,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 важные качества и особенности построения карьеры в сфере отрасли. Возможности высшего и среднего профессионального образования в подготовке специалистов для отрасли.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12. Россия здоровая: медицина и фармация (1 час)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Знакомство обучающихся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 потребность в кадрах. 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Основные профессии и содержание профессиональной деятельности. Варианты профессионального образования. Рассматриваются такие направления, как медицина и фармация.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 важные качества и особенности построения карьеры в сфере здравоохранения. Возможности высшего и среднего профессионального образования в подготовке специалистов для отраслей медицина и фармация.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13. Россия деловая: предпринимательство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деловой сферы в экономике нашей страны. Достижения России в отрасли предпринимательства, актуальные задачи и перспективы развития. Основные профессии и содержание профессиональной деятельности. Варианты профессионального образования. Рассматриваются такие направления, как предпринимательство.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 важные качества и особенности построения карьеры в деловой сфере. Возможности высшего и среднего профессионального образования в подготовке специалистов для отрасли «предпринимательство».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14. Россия комфортная: энергетика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Профессионально важные качества и особенности построения карьеры в энергетике. Возможности высшего и среднего профессионального образования в подготовке специалистов для отрасли.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15. Практико-ориентированное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профессий из отраслей (на выбор):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транспорт и энергетика;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медицина и фармация;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предпринимательство.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16. Проектное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переходят от знакомства с информацией и выполнения упражнений к более активному проектированию собственной деятельности и поиску ответов на свои вопросы, связанные с профориентацией.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взрослыми). </w:t>
      </w:r>
    </w:p>
    <w:p w:rsidR="00BE243D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интервью. </w:t>
      </w:r>
    </w:p>
    <w:p w:rsidR="007302A7" w:rsidRPr="000E07BE" w:rsidRDefault="00BE243D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занятия могут быть использованы учениками в самостоятельной деятельности.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17. </w:t>
      </w:r>
      <w:proofErr w:type="spellStart"/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Профориентационное</w:t>
      </w:r>
      <w:proofErr w:type="spellEnd"/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тематическое занятие «Мое будущее»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становлении.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Повышение мотивации к самопознанию, пониманию своих преимуществ 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Обсуждение темы универсальных компетенций, их влияние на профессиональное становление профессионала.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18. Россия индустриальная: добыча и переработка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отрасли добычи переработки в экономике нашей страны. Достижения России в изучаемых отраслях,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добыча и переработка.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отраслей добычи и переработки.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19. Россия индустриальная: легкая промышленность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легкой промышленности в экономике нашей страны. 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легкой промышленности.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20. Россия умная: наука и образование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науке и образовании. Возможности высшего и среднего профессионального образования в подготовке специалистов для изучаемых отраслей.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21. Практико-ориентированное занятие (1 час)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На материале профессий из отраслей (на выбор):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добыча и переработка, легкая промышленность;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наука и образование.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22. Россия индустриальная: тяжелая промышленность, машиностроение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тяжелой промышленности 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индустриальной сфере. Возможности высшего и среднего профессионального образования в подготовке специалистов для тяжелой промышленности и машиностроения.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 23. Россия безопасная: военно-промышленный комплекс (1 час)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военно-промышленного 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отрасли. Возможности высшего и среднего профессионального образования в подготовке специалистов для военно-промышленного комплекса.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24. Практико-ориентированное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профессий из отраслей (на выбор):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тяжелая промышленность и машиностроение;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военно-промышленный комплекс.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25. Россия умная: программирование и телекоммуникации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программирования и телекоммуникаций в экономике нашей страны. Достижения России в отраслях 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D5965" w:rsidRPr="000E07BE" w:rsidRDefault="001D5965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программировании и телекоммуникации. Возможности высшего и среднего профессионального образования в подготовке специалистов для изучаемых отраслей.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26. Россия комфортная: строительство и архитектура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1D5965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изучаемых отраслях. Возможности высшего и среднего профессионального образования в подготовке специалистов для отраслей строительства и архитектуры.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27. Практико-ориентированное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профессий из отраслей (на выбор):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программирование и телекоммуникации;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строительство и архитектура.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28. Россия социальная: сервис и туризм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социальной сфере. Возможности высшего и среднего профессионального образования в подготовке специалистов для отраслей сервиса и туризма.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29. Россия креативная: искусство и дизайн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креативной сферы в экономике нашей страны. Достижения России в отраслях искусства и дизайна,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креативной сфере. Возможности высшего и среднего профессионального образования в подготовке специалистов для искусства и дизайна.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30. Практико-ориентированное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профессий из отраслей (на выбор):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сервис и туризм;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искусство и дизайн.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31. Россия аграрная: животноводство, селекция и генетика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ролью животноводства, селекции и генетики в экономике нашей страны. Достижения России в изучаемых,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 в сфере сельского хозяйства. Возможности высшего и среднего профессионального образования в подготовке специалистов для животноводства, селекции и генетики.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32. Россия безопасная: вооруженные силы, гражданская оборона (1 час)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Знакомство обучающихся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Профессионально важные качества и особенности построения карьеры. Возможности высшего и среднего профессионального образования в подготовке специалистов для вооруженных сил и гражданской обороны.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Тема 33. Практико-ориентированное занятие (1 час)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Занятие направлено на углубление представлений о профессиях в изученных областях. Педагогу предлагается выбор в тематике занятия из двух возможных. </w:t>
      </w:r>
    </w:p>
    <w:p w:rsidR="000E07BE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получают задания от специалиста (в видеоролике или 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 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деятельности, условиях работы, личных качествах, целях и ценностях профессионалов в профессии, их компетенциях, особенностях образования. </w:t>
      </w:r>
    </w:p>
    <w:p w:rsidR="000E07BE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На материале профессий из отраслей (на выбор): </w:t>
      </w:r>
    </w:p>
    <w:p w:rsidR="000E07BE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- животноводство, селекция и генетика; </w:t>
      </w:r>
    </w:p>
    <w:p w:rsidR="00287FB0" w:rsidRPr="000E07BE" w:rsidRDefault="00287FB0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- вооруженные силы, гражданская оборона.</w:t>
      </w:r>
    </w:p>
    <w:p w:rsidR="000E07BE" w:rsidRPr="000E07BE" w:rsidRDefault="000E07BE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b/>
          <w:sz w:val="24"/>
          <w:szCs w:val="24"/>
          <w:lang w:val="ru-RU"/>
        </w:rPr>
        <w:t>Тема 34. Рефлексивное занятие (1 час)</w:t>
      </w: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E07BE" w:rsidRPr="000E07BE" w:rsidRDefault="000E07BE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Итоги изучения курса за год. Что было самым важные и впечатляющим. Какие действия в области выбора профессии совершили ученики за год (в урочной и внеурочной деятельности, практико-ориентированном модуле, дополнительном образовании и т. д.). </w:t>
      </w:r>
    </w:p>
    <w:p w:rsidR="000E07BE" w:rsidRPr="000E07BE" w:rsidRDefault="000E07BE" w:rsidP="000E07BE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 xml:space="preserve">Самооценка собственных результатов. </w:t>
      </w:r>
    </w:p>
    <w:p w:rsidR="007302A7" w:rsidRDefault="000E07BE" w:rsidP="002244DB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E07BE">
        <w:rPr>
          <w:rFonts w:ascii="Times New Roman" w:hAnsi="Times New Roman" w:cs="Times New Roman"/>
          <w:sz w:val="24"/>
          <w:szCs w:val="24"/>
          <w:lang w:val="ru-RU"/>
        </w:rPr>
        <w:t>Оценка курса обучающимися, их предложения.</w:t>
      </w:r>
    </w:p>
    <w:p w:rsidR="002244DB" w:rsidRPr="002244DB" w:rsidRDefault="002244DB" w:rsidP="002244DB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302A7" w:rsidRDefault="007302A7" w:rsidP="007302A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Планируемые результаты освоения учебного курса внеурочной деятельности</w:t>
      </w:r>
    </w:p>
    <w:p w:rsidR="007302A7" w:rsidRDefault="007302A7" w:rsidP="007302A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основным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направлениям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воспитания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7302A7" w:rsidRPr="007302A7" w:rsidRDefault="007302A7" w:rsidP="007302A7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ценность научного познания: овладение языковой и читательской культурой как средством познания мира; овладение основными навыками исследовательской </w:t>
      </w: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7302A7" w:rsidRPr="007302A7" w:rsidRDefault="007302A7" w:rsidP="007302A7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7302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7302A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результаты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логические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302A7" w:rsidRPr="007302A7" w:rsidRDefault="007302A7" w:rsidP="007302A7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действия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7302A7" w:rsidRPr="007302A7" w:rsidRDefault="007302A7" w:rsidP="007302A7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7302A7" w:rsidRPr="007302A7" w:rsidRDefault="007302A7" w:rsidP="007302A7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7302A7" w:rsidRPr="007302A7" w:rsidRDefault="007302A7" w:rsidP="007302A7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7302A7" w:rsidRPr="007302A7" w:rsidRDefault="007302A7" w:rsidP="007302A7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302A7" w:rsidRPr="007302A7" w:rsidRDefault="007302A7" w:rsidP="007302A7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02A7" w:rsidRPr="007302A7" w:rsidRDefault="007302A7" w:rsidP="007302A7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7302A7" w:rsidRPr="007302A7" w:rsidRDefault="007302A7" w:rsidP="007302A7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7302A7" w:rsidRPr="007302A7" w:rsidRDefault="007302A7" w:rsidP="007302A7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7302A7" w:rsidRPr="007302A7" w:rsidRDefault="007302A7" w:rsidP="007302A7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деятельность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7302A7" w:rsidRPr="007302A7" w:rsidRDefault="007302A7" w:rsidP="007302A7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7302A7" w:rsidRPr="007302A7" w:rsidRDefault="007302A7" w:rsidP="007302A7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302A7" w:rsidRPr="007302A7" w:rsidRDefault="007302A7" w:rsidP="007302A7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7302A7" w:rsidRPr="007302A7" w:rsidRDefault="007302A7" w:rsidP="007302A7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7302A7" w:rsidRPr="007302A7" w:rsidRDefault="007302A7" w:rsidP="007302A7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самоконтроль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7302A7" w:rsidRPr="007302A7" w:rsidRDefault="007302A7" w:rsidP="007302A7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7302A7" w:rsidRPr="007302A7" w:rsidRDefault="007302A7" w:rsidP="007302A7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7302A7" w:rsidRPr="007302A7" w:rsidRDefault="007302A7" w:rsidP="007302A7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7302A7" w:rsidRPr="007302A7" w:rsidRDefault="007302A7" w:rsidP="007302A7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302A7" w:rsidRPr="007302A7" w:rsidRDefault="007302A7" w:rsidP="007302A7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эмоциональный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интеллект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7302A7" w:rsidRPr="007302A7" w:rsidRDefault="007302A7" w:rsidP="007302A7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7302A7" w:rsidRPr="007302A7" w:rsidRDefault="007302A7" w:rsidP="007302A7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7302A7" w:rsidRPr="007302A7" w:rsidRDefault="007302A7" w:rsidP="007302A7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регулировать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способ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выражения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эмоций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02A7" w:rsidRPr="007302A7" w:rsidRDefault="007302A7" w:rsidP="007302A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proofErr w:type="gram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принятие</w:t>
      </w:r>
      <w:proofErr w:type="spellEnd"/>
      <w:proofErr w:type="gram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себя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7302A7" w:rsidRPr="007302A7" w:rsidRDefault="007302A7" w:rsidP="007302A7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7302A7" w:rsidRPr="007302A7" w:rsidRDefault="007302A7" w:rsidP="007302A7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7302A7" w:rsidRPr="007302A7" w:rsidRDefault="007302A7" w:rsidP="007302A7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7302A7" w:rsidRPr="007302A7" w:rsidRDefault="007302A7" w:rsidP="007302A7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открытость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себе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7302A7">
        <w:rPr>
          <w:rFonts w:ascii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7302A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302A7" w:rsidRPr="007302A7" w:rsidRDefault="007302A7" w:rsidP="007302A7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7302A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7302A7" w:rsidRDefault="007302A7">
      <w:pPr>
        <w:rPr>
          <w:lang w:val="ru-RU"/>
        </w:rPr>
      </w:pPr>
    </w:p>
    <w:p w:rsidR="007302A7" w:rsidRDefault="007302A7">
      <w:pPr>
        <w:rPr>
          <w:lang w:val="ru-RU"/>
        </w:rPr>
      </w:pPr>
    </w:p>
    <w:p w:rsidR="007302A7" w:rsidRDefault="007302A7">
      <w:pPr>
        <w:rPr>
          <w:lang w:val="ru-RU"/>
        </w:rPr>
      </w:pPr>
    </w:p>
    <w:p w:rsidR="007302A7" w:rsidRDefault="007302A7">
      <w:pPr>
        <w:rPr>
          <w:lang w:val="ru-RU"/>
        </w:rPr>
      </w:pPr>
    </w:p>
    <w:p w:rsidR="002244DB" w:rsidRDefault="002244DB">
      <w:pPr>
        <w:rPr>
          <w:lang w:val="ru-RU"/>
        </w:rPr>
      </w:pPr>
    </w:p>
    <w:p w:rsidR="007302A7" w:rsidRDefault="007302A7" w:rsidP="007302A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Тематическое планирование учебного курса внеурочной деятельности </w:t>
      </w:r>
    </w:p>
    <w:p w:rsidR="007302A7" w:rsidRDefault="007302A7" w:rsidP="000E07B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Россия-мои горизонты</w:t>
      </w:r>
      <w:r w:rsidRPr="00285A5D">
        <w:rPr>
          <w:rFonts w:ascii="Times New Roman" w:hAnsi="Times New Roman" w:cs="Times New Roman"/>
          <w:b/>
          <w:sz w:val="24"/>
          <w:szCs w:val="24"/>
          <w:lang w:val="ru-RU"/>
        </w:rPr>
        <w:t>» на 2024-2025 учебный год</w:t>
      </w:r>
    </w:p>
    <w:p w:rsidR="000E07BE" w:rsidRPr="000E07BE" w:rsidRDefault="000E07BE" w:rsidP="000E07BE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368"/>
        <w:gridCol w:w="993"/>
        <w:gridCol w:w="1842"/>
        <w:gridCol w:w="2091"/>
      </w:tblGrid>
      <w:tr w:rsidR="007302A7" w:rsidRPr="0047427A" w:rsidTr="0047427A">
        <w:tc>
          <w:tcPr>
            <w:tcW w:w="560" w:type="dxa"/>
          </w:tcPr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4368" w:type="dxa"/>
          </w:tcPr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учебного</w:t>
            </w:r>
            <w:proofErr w:type="spellEnd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993" w:type="dxa"/>
          </w:tcPr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</w:t>
            </w:r>
            <w:proofErr w:type="spellEnd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</w:t>
            </w:r>
            <w:proofErr w:type="spellEnd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842" w:type="dxa"/>
          </w:tcPr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  <w:proofErr w:type="spellEnd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091" w:type="dxa"/>
          </w:tcPr>
          <w:p w:rsidR="007302A7" w:rsidRPr="0047427A" w:rsidRDefault="007302A7" w:rsidP="0047427A">
            <w:pPr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0E07BE" w:rsidRPr="0047427A" w:rsidTr="00FB59DF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368" w:type="dxa"/>
          </w:tcPr>
          <w:p w:rsidR="000E07BE" w:rsidRPr="0047427A" w:rsidRDefault="000E07BE" w:rsidP="00CC53C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Установочное занятие «Моя Россия – мои горизонты, мои достижения» 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 «Открой свое будущее»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занятие «Познаю себя»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аграрная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атомная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аграрная: пищевая промышленность и общественное питание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здоровая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биотехнологии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безопасная: полиция, противопожарная служба, служба спасения, охрана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комфортная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здоровая: медицина и фармация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деловая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комфортная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энергетика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Проектное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тематическое занятие «Мое будущее»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индустриальная: добыча и переработка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индустриальная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легкая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умная: наука и образование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индустриальная: тяжелая промышленность, машиностроение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безопасная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военнопромышленный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умная: программирование и телекоммуникации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комфортная: строительство и архитектура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социальная: сервис и туризм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креативная: искусство и дизайн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аграрная: животноводство, селекция и генетика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Россия безопасная: вооруженные силы, гражданская оборона</w:t>
            </w:r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Практикоориентированное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Pr="007F60BA" w:rsidRDefault="000E07BE" w:rsidP="00042415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  <w:tr w:rsidR="000E07BE" w:rsidRPr="0047427A" w:rsidTr="0047427A">
        <w:tc>
          <w:tcPr>
            <w:tcW w:w="560" w:type="dxa"/>
          </w:tcPr>
          <w:p w:rsidR="000E07BE" w:rsidRPr="0047427A" w:rsidRDefault="000E07BE" w:rsidP="0047427A">
            <w:pPr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742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4368" w:type="dxa"/>
          </w:tcPr>
          <w:p w:rsidR="000E07BE" w:rsidRPr="0047427A" w:rsidRDefault="000E07BE" w:rsidP="004742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Рефлексивное</w:t>
            </w:r>
            <w:proofErr w:type="spellEnd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427A"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993" w:type="dxa"/>
          </w:tcPr>
          <w:p w:rsidR="000E07BE" w:rsidRPr="0047427A" w:rsidRDefault="000E07BE" w:rsidP="00474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2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842" w:type="dxa"/>
          </w:tcPr>
          <w:p w:rsidR="000E07BE" w:rsidRDefault="000E07BE">
            <w:r w:rsidRPr="00322D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</w:t>
            </w:r>
          </w:p>
        </w:tc>
        <w:tc>
          <w:tcPr>
            <w:tcW w:w="2091" w:type="dxa"/>
          </w:tcPr>
          <w:p w:rsidR="000E07BE" w:rsidRDefault="000E07BE" w:rsidP="00042415"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profmin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bvbinfo</w:t>
            </w:r>
            <w:proofErr w:type="spellEnd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7F6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7302A7" w:rsidRPr="007302A7" w:rsidRDefault="007302A7">
      <w:pPr>
        <w:rPr>
          <w:lang w:val="ru-RU"/>
        </w:rPr>
      </w:pPr>
    </w:p>
    <w:sectPr w:rsidR="007302A7" w:rsidRPr="007302A7" w:rsidSect="007302A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4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F65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BC3E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AE3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DB2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727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E55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265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01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209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FD43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E37D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1960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CE1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CF302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205F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FB3F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BB524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846A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E06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52F3A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4D3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15E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6A0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CE1A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6E20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F5B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8"/>
  </w:num>
  <w:num w:numId="5">
    <w:abstractNumId w:val="10"/>
  </w:num>
  <w:num w:numId="6">
    <w:abstractNumId w:val="13"/>
  </w:num>
  <w:num w:numId="7">
    <w:abstractNumId w:val="17"/>
  </w:num>
  <w:num w:numId="8">
    <w:abstractNumId w:val="6"/>
  </w:num>
  <w:num w:numId="9">
    <w:abstractNumId w:val="25"/>
  </w:num>
  <w:num w:numId="10">
    <w:abstractNumId w:val="4"/>
  </w:num>
  <w:num w:numId="11">
    <w:abstractNumId w:val="0"/>
  </w:num>
  <w:num w:numId="12">
    <w:abstractNumId w:val="21"/>
  </w:num>
  <w:num w:numId="13">
    <w:abstractNumId w:val="9"/>
  </w:num>
  <w:num w:numId="14">
    <w:abstractNumId w:val="24"/>
  </w:num>
  <w:num w:numId="15">
    <w:abstractNumId w:val="2"/>
  </w:num>
  <w:num w:numId="16">
    <w:abstractNumId w:val="12"/>
  </w:num>
  <w:num w:numId="17">
    <w:abstractNumId w:val="26"/>
  </w:num>
  <w:num w:numId="18">
    <w:abstractNumId w:val="14"/>
  </w:num>
  <w:num w:numId="19">
    <w:abstractNumId w:val="15"/>
  </w:num>
  <w:num w:numId="20">
    <w:abstractNumId w:val="22"/>
  </w:num>
  <w:num w:numId="21">
    <w:abstractNumId w:val="11"/>
  </w:num>
  <w:num w:numId="22">
    <w:abstractNumId w:val="16"/>
  </w:num>
  <w:num w:numId="23">
    <w:abstractNumId w:val="23"/>
  </w:num>
  <w:num w:numId="24">
    <w:abstractNumId w:val="7"/>
  </w:num>
  <w:num w:numId="25">
    <w:abstractNumId w:val="5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B43"/>
    <w:rsid w:val="00012B43"/>
    <w:rsid w:val="000E07BE"/>
    <w:rsid w:val="001D5965"/>
    <w:rsid w:val="002244DB"/>
    <w:rsid w:val="00287FB0"/>
    <w:rsid w:val="0047427A"/>
    <w:rsid w:val="004B4DDD"/>
    <w:rsid w:val="007302A7"/>
    <w:rsid w:val="007638DD"/>
    <w:rsid w:val="0077648F"/>
    <w:rsid w:val="00880F5D"/>
    <w:rsid w:val="00BE243D"/>
    <w:rsid w:val="00CC53C4"/>
    <w:rsid w:val="00D7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A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D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2A7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2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4D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5315</Words>
  <Characters>30297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2025-02-18T10:21:00Z</cp:lastPrinted>
  <dcterms:created xsi:type="dcterms:W3CDTF">2025-02-18T10:23:00Z</dcterms:created>
  <dcterms:modified xsi:type="dcterms:W3CDTF">2025-02-18T10:23:00Z</dcterms:modified>
</cp:coreProperties>
</file>