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08" w:rsidRDefault="00FA5608" w:rsidP="00FA5608">
      <w:pPr>
        <w:pStyle w:val="a3"/>
        <w:shd w:val="clear" w:color="auto" w:fill="FFFFFF"/>
        <w:spacing w:before="0" w:beforeAutospacing="0" w:after="173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Памятка родителям.</w:t>
      </w:r>
    </w:p>
    <w:p w:rsidR="00FA5608" w:rsidRDefault="00FA5608" w:rsidP="00FA5608">
      <w:pPr>
        <w:pStyle w:val="a3"/>
        <w:shd w:val="clear" w:color="auto" w:fill="FFFFFF"/>
        <w:spacing w:before="0" w:beforeAutospacing="0" w:after="173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Профилактика травматизма на уроках физической культуры</w:t>
      </w:r>
    </w:p>
    <w:p w:rsidR="00FA5608" w:rsidRDefault="00FA5608" w:rsidP="00FA5608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С помощью уроков физической культуры повышается общий уровень культуры здоровья учащихся, </w:t>
      </w:r>
      <w:proofErr w:type="gramStart"/>
      <w:r>
        <w:rPr>
          <w:rFonts w:ascii="Arial" w:hAnsi="Arial" w:cs="Arial"/>
          <w:color w:val="000000"/>
        </w:rPr>
        <w:t>происходит оздоровление организма создаются</w:t>
      </w:r>
      <w:proofErr w:type="gramEnd"/>
      <w:r>
        <w:rPr>
          <w:rFonts w:ascii="Arial" w:hAnsi="Arial" w:cs="Arial"/>
          <w:color w:val="000000"/>
        </w:rPr>
        <w:t xml:space="preserve"> условия для развития физических качеств, силы, быстроты, гибкости, выносливости, ловкости, координации движений. Происходит развития личности ребёнка. Формируются такие качества как сила воли, энергичность, собранность, уверенность в себе и в своих силах.</w:t>
      </w:r>
    </w:p>
    <w:p w:rsidR="00FA5608" w:rsidRDefault="00FA5608" w:rsidP="00FA5608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Однако урок физической культуры в школе является одним из самых травма опасных. Поэтому родителям не будет излишним напомнить своим детям о необходимости соблюдения правил безопасности на уроках. Ведь известно, что стиль жизни ребёнка формируется в его семье. И задача родителей научить своих детей и привить им любовь к физической культуре и спорту, самое действенное собственный пример: утренняя гимнастика, прогулки на свежем воздухе, посещение спортивных секций, а также соблюдение санитарно-гигиенических норм. Всё это способствует повышению мотивации ребёнка к здоровому образу жизни, выработке потребности в занятиях физической культурой и спортом.</w:t>
      </w:r>
    </w:p>
    <w:p w:rsidR="00FA5608" w:rsidRDefault="00FA5608" w:rsidP="00FA5608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Для предупреждения спортивных травм учащихся, необходимо обеспечить их спортивной одеждой и обувью, которые соответствуют погодным условиям и теме урока физической культуры.</w:t>
      </w:r>
    </w:p>
    <w:p w:rsidR="00FA5608" w:rsidRDefault="00FA5608" w:rsidP="00FA5608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proofErr w:type="gramStart"/>
      <w:r>
        <w:rPr>
          <w:rFonts w:ascii="Arial" w:hAnsi="Arial" w:cs="Arial"/>
          <w:color w:val="000000"/>
        </w:rPr>
        <w:t>Для обеспечения санитарно-гигиенических норм на уроке физкультуры, родителям необходимо напомнить своему ребёнку о его поведении по окончании урока: обязательно сменить спортивную форму на школьную, вымыть руки с мылом.</w:t>
      </w:r>
      <w:proofErr w:type="gramEnd"/>
      <w:r>
        <w:rPr>
          <w:rFonts w:ascii="Arial" w:hAnsi="Arial" w:cs="Arial"/>
          <w:color w:val="000000"/>
        </w:rPr>
        <w:t xml:space="preserve"> Ещё одним важным условием снижения травматизма на уроках физической культуры является соблюдение правил техники безопасности.</w:t>
      </w:r>
    </w:p>
    <w:p w:rsidR="00FA5608" w:rsidRDefault="00FA5608" w:rsidP="00FA5608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Родители должны напоминать своему ребёнку, чтобы он был особенно внимателен и дисциплинирован на уроках физической культуры, точно выполнял все команды учителя и правила техники безопасности.</w:t>
      </w:r>
    </w:p>
    <w:p w:rsidR="00FA5608" w:rsidRDefault="00FA5608" w:rsidP="00FA5608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Также родителям необходимо организовать правильный режим дня ребенка и контролировать его соблюдение это позволит улучшить работоспособность </w:t>
      </w:r>
      <w:proofErr w:type="gramStart"/>
      <w:r>
        <w:rPr>
          <w:rFonts w:ascii="Arial" w:hAnsi="Arial" w:cs="Arial"/>
          <w:color w:val="000000"/>
        </w:rPr>
        <w:t>школьника</w:t>
      </w:r>
      <w:proofErr w:type="gramEnd"/>
      <w:r>
        <w:rPr>
          <w:rFonts w:ascii="Arial" w:hAnsi="Arial" w:cs="Arial"/>
          <w:color w:val="000000"/>
        </w:rPr>
        <w:t xml:space="preserve"> и снизят риск бытового и спортивного травматизма.</w:t>
      </w:r>
    </w:p>
    <w:p w:rsidR="00FA5608" w:rsidRDefault="00FA5608" w:rsidP="00FA5608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Напомнить ребёнку о необходимости питания в школьной столовой.</w:t>
      </w:r>
    </w:p>
    <w:p w:rsidR="00FA5608" w:rsidRDefault="00FA5608" w:rsidP="00FA5608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Всё это послужит надёжным профилактическим средством против травм школьников во время занятий физкультурой.</w:t>
      </w:r>
    </w:p>
    <w:p w:rsidR="00FA5608" w:rsidRDefault="00FA5608" w:rsidP="00FA5608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Только совместными усилиями мы сохраним здоровье и убережём от травматизма наших детей.</w:t>
      </w:r>
    </w:p>
    <w:p w:rsidR="00FA5608" w:rsidRDefault="00FA5608" w:rsidP="00FA5608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572000" cy="1377315"/>
            <wp:effectExtent l="19050" t="0" r="0" b="0"/>
            <wp:docPr id="1" name="Рисунок 1" descr="https://fsd.multiurok.ru/html/2022/01/24/s_61ee5b0b844a5/phpaTlcD6_pmyatka-dlya-roditelya-travmatizm-na-uroke-FK_html_6a31961eb68492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1/24/s_61ee5b0b844a5/phpaTlcD6_pmyatka-dlya-roditelya-travmatizm-na-uroke-FK_html_6a31961eb68492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</w:p>
    <w:p w:rsidR="00FA5608" w:rsidRDefault="00FA5608" w:rsidP="00FA5608">
      <w:pPr>
        <w:pStyle w:val="a3"/>
        <w:shd w:val="clear" w:color="auto" w:fill="FFFFFF"/>
        <w:spacing w:before="0" w:beforeAutospacing="0" w:after="173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«Детям совершенно так же, как и взрослым, хочется быть здоровыми, сильными, только дети не знают, что для этого надо делать. Объясним им, и они будут беречься».</w:t>
      </w:r>
    </w:p>
    <w:p w:rsidR="00AE6BF1" w:rsidRPr="00FA5608" w:rsidRDefault="00FA5608" w:rsidP="00FA5608">
      <w:pPr>
        <w:pStyle w:val="a3"/>
        <w:shd w:val="clear" w:color="auto" w:fill="FFFFFF"/>
        <w:spacing w:before="0" w:beforeAutospacing="0" w:after="173" w:afterAutospacing="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</w:rPr>
        <w:t>Януш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Корчак</w:t>
      </w:r>
    </w:p>
    <w:sectPr w:rsidR="00AE6BF1" w:rsidRPr="00FA5608" w:rsidSect="00FA5608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A5608"/>
    <w:rsid w:val="00AE6BF1"/>
    <w:rsid w:val="00FA5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2023-10-03T14:25:00Z</dcterms:created>
  <dcterms:modified xsi:type="dcterms:W3CDTF">2023-10-03T14:27:00Z</dcterms:modified>
</cp:coreProperties>
</file>